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BF14A" w14:textId="77777777" w:rsidR="00382A33" w:rsidRDefault="00382A33" w:rsidP="00382A3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</w:t>
      </w:r>
    </w:p>
    <w:p w14:paraId="717C078C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</w:p>
    <w:p w14:paraId="1A190D35" w14:textId="6904242A" w:rsidR="00382A33" w:rsidRDefault="00382A33" w:rsidP="00F73B13">
      <w:pPr>
        <w:ind w:left="5664" w:firstLine="70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Kościelisko, </w:t>
      </w:r>
      <w:r w:rsidR="000366EE">
        <w:rPr>
          <w:rFonts w:ascii="Century Gothic" w:hAnsi="Century Gothic"/>
          <w:sz w:val="20"/>
          <w:szCs w:val="20"/>
        </w:rPr>
        <w:t>06</w:t>
      </w:r>
      <w:r>
        <w:rPr>
          <w:rFonts w:ascii="Century Gothic" w:hAnsi="Century Gothic"/>
          <w:sz w:val="20"/>
          <w:szCs w:val="20"/>
        </w:rPr>
        <w:t>.</w:t>
      </w:r>
      <w:r w:rsidR="000366EE">
        <w:rPr>
          <w:rFonts w:ascii="Century Gothic" w:hAnsi="Century Gothic"/>
          <w:sz w:val="20"/>
          <w:szCs w:val="20"/>
        </w:rPr>
        <w:t>04</w:t>
      </w:r>
      <w:r>
        <w:rPr>
          <w:rFonts w:ascii="Century Gothic" w:hAnsi="Century Gothic"/>
          <w:sz w:val="20"/>
          <w:szCs w:val="20"/>
        </w:rPr>
        <w:t>.2022r.</w:t>
      </w:r>
    </w:p>
    <w:p w14:paraId="070FD543" w14:textId="77777777" w:rsidR="00F73B13" w:rsidRDefault="00F73B13" w:rsidP="00F73B13">
      <w:pPr>
        <w:jc w:val="center"/>
        <w:rPr>
          <w:rFonts w:ascii="Century Gothic" w:hAnsi="Century Gothic"/>
          <w:sz w:val="20"/>
          <w:szCs w:val="20"/>
        </w:rPr>
      </w:pPr>
    </w:p>
    <w:p w14:paraId="4E1C643F" w14:textId="63B738ED" w:rsidR="00382A33" w:rsidRDefault="00382A33" w:rsidP="00F73B13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Wójt Gminy kościelisko</w:t>
      </w:r>
    </w:p>
    <w:p w14:paraId="323EB55B" w14:textId="77777777" w:rsidR="00382A33" w:rsidRDefault="00382A33" w:rsidP="00F73B13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ogłasza</w:t>
      </w:r>
    </w:p>
    <w:p w14:paraId="2AC03030" w14:textId="12FBBC0D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nabór na wolne stanowisko urzędnicze </w:t>
      </w:r>
      <w:r w:rsidR="000366EE">
        <w:rPr>
          <w:rFonts w:ascii="Century Gothic" w:hAnsi="Century Gothic"/>
          <w:sz w:val="20"/>
          <w:szCs w:val="20"/>
        </w:rPr>
        <w:t xml:space="preserve">inspektor </w:t>
      </w:r>
      <w:r w:rsidR="00D01D65" w:rsidRPr="00D01D65">
        <w:rPr>
          <w:rFonts w:ascii="Century Gothic" w:hAnsi="Century Gothic"/>
          <w:sz w:val="20"/>
          <w:szCs w:val="20"/>
        </w:rPr>
        <w:t>w Urzędzie Stanu Cywilnego, Ewidencji ludności i Dowodach osobistych</w:t>
      </w:r>
    </w:p>
    <w:p w14:paraId="2A0569E5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Nazwa i adres jednostki: Urząd Gminy Kościelisko, ul. Nędzy-Kubińca 101, 34-511 Kościelisko</w:t>
      </w:r>
    </w:p>
    <w:p w14:paraId="2CBC4278" w14:textId="2C405600" w:rsidR="00382A33" w:rsidRDefault="00382A33" w:rsidP="00F73B13">
      <w:pPr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 xml:space="preserve">I. Stanowisko urzędnicze: </w:t>
      </w:r>
      <w:r w:rsidR="000366EE">
        <w:rPr>
          <w:rFonts w:ascii="Century Gothic" w:hAnsi="Century Gothic"/>
          <w:sz w:val="20"/>
          <w:szCs w:val="20"/>
          <w:u w:val="single"/>
        </w:rPr>
        <w:t>inspektor</w:t>
      </w:r>
    </w:p>
    <w:p w14:paraId="4D4ECBFC" w14:textId="1E9254F3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Wymiar czasu pracy </w:t>
      </w:r>
      <w:r w:rsidR="000366EE">
        <w:rPr>
          <w:rFonts w:ascii="Century Gothic" w:hAnsi="Century Gothic"/>
          <w:sz w:val="20"/>
          <w:szCs w:val="20"/>
        </w:rPr>
        <w:t>–</w:t>
      </w:r>
      <w:r>
        <w:rPr>
          <w:rFonts w:ascii="Century Gothic" w:hAnsi="Century Gothic"/>
          <w:sz w:val="20"/>
          <w:szCs w:val="20"/>
        </w:rPr>
        <w:t xml:space="preserve"> </w:t>
      </w:r>
      <w:r w:rsidR="000366EE">
        <w:rPr>
          <w:rFonts w:ascii="Century Gothic" w:hAnsi="Century Gothic"/>
          <w:sz w:val="20"/>
          <w:szCs w:val="20"/>
        </w:rPr>
        <w:t>3/5</w:t>
      </w:r>
      <w:r>
        <w:rPr>
          <w:rFonts w:ascii="Century Gothic" w:hAnsi="Century Gothic"/>
          <w:sz w:val="20"/>
          <w:szCs w:val="20"/>
        </w:rPr>
        <w:t xml:space="preserve"> etat</w:t>
      </w:r>
      <w:r w:rsidR="000366EE">
        <w:rPr>
          <w:rFonts w:ascii="Century Gothic" w:hAnsi="Century Gothic"/>
          <w:sz w:val="20"/>
          <w:szCs w:val="20"/>
        </w:rPr>
        <w:t>u</w:t>
      </w:r>
    </w:p>
    <w:p w14:paraId="5604570E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II. Wymagania niezbędne:</w:t>
      </w:r>
    </w:p>
    <w:p w14:paraId="7F8C9770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posiadanie wykształcenia wyższego;</w:t>
      </w:r>
    </w:p>
    <w:p w14:paraId="4F9A9E58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posiadanie obywatelstwa polskiego;</w:t>
      </w:r>
    </w:p>
    <w:p w14:paraId="79B97D24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posiadanie pełnej zdolności do czynności prawnych oraz korzystanie z pełni praw publicznych;</w:t>
      </w:r>
    </w:p>
    <w:p w14:paraId="5C02D2DA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posiadanie kwalifikacji zawodowych wymaganych do wykonywania pracy na określonym</w:t>
      </w:r>
    </w:p>
    <w:p w14:paraId="735FC9F0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stanowisku;</w:t>
      </w:r>
    </w:p>
    <w:p w14:paraId="3CD2E6BC" w14:textId="77777777" w:rsidR="00382A33" w:rsidRDefault="00382A33" w:rsidP="00F73B13">
      <w:pPr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brak skazania prawomocnym wyrokiem sądu za umyślne przestępstwo ścigane z oskarżenia</w:t>
      </w:r>
    </w:p>
    <w:p w14:paraId="01EA9F87" w14:textId="77777777" w:rsidR="00382A33" w:rsidRDefault="00382A33" w:rsidP="00F73B13">
      <w:pPr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publicznego lub umyślne przestępstwo skarbowe;</w:t>
      </w:r>
    </w:p>
    <w:p w14:paraId="20F6C0BB" w14:textId="77777777" w:rsidR="00382A33" w:rsidRDefault="00382A33" w:rsidP="00F73B13">
      <w:pPr>
        <w:contextualSpacing/>
        <w:jc w:val="both"/>
        <w:rPr>
          <w:rFonts w:ascii="Century Gothic" w:hAnsi="Century Gothic"/>
          <w:sz w:val="20"/>
          <w:szCs w:val="20"/>
        </w:rPr>
      </w:pPr>
    </w:p>
    <w:p w14:paraId="354C92BD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posiadanie nieposzlakowanej opinii;</w:t>
      </w:r>
    </w:p>
    <w:p w14:paraId="55A62E1B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stan zdrowia pozwalający na zatrudnienie na wskazanym stanowisku pracy;</w:t>
      </w:r>
    </w:p>
    <w:p w14:paraId="6343ACA8" w14:textId="77777777" w:rsidR="00382A33" w:rsidRDefault="00382A33" w:rsidP="00F73B13">
      <w:pPr>
        <w:pStyle w:val="Akapitzlist"/>
        <w:numPr>
          <w:ilvl w:val="0"/>
          <w:numId w:val="1"/>
        </w:numPr>
        <w:spacing w:after="200" w:line="276" w:lineRule="auto"/>
        <w:ind w:left="142" w:hanging="142"/>
        <w:jc w:val="both"/>
        <w:rPr>
          <w:rFonts w:ascii="Century Gothic" w:eastAsiaTheme="minorEastAsia" w:hAnsi="Century Gothic"/>
          <w:sz w:val="20"/>
          <w:szCs w:val="20"/>
          <w:lang w:eastAsia="pl-PL"/>
        </w:rPr>
      </w:pPr>
      <w:r>
        <w:rPr>
          <w:rFonts w:ascii="Century Gothic" w:eastAsiaTheme="minorEastAsia" w:hAnsi="Century Gothic"/>
          <w:sz w:val="20"/>
          <w:szCs w:val="20"/>
          <w:lang w:eastAsia="pl-PL"/>
        </w:rPr>
        <w:t>obsługa komputera oraz programów typu MS Word, Excel, Power Point.</w:t>
      </w:r>
    </w:p>
    <w:p w14:paraId="3643839F" w14:textId="77777777" w:rsidR="00382A33" w:rsidRDefault="00382A33" w:rsidP="00F73B13">
      <w:pPr>
        <w:contextualSpacing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● dobra znajomość przepisów prawa w zakresie następujących ustaw: </w:t>
      </w:r>
      <w:r>
        <w:rPr>
          <w:rFonts w:ascii="Century Gothic" w:hAnsi="Century Gothic"/>
          <w:b/>
          <w:bCs/>
          <w:sz w:val="20"/>
          <w:szCs w:val="20"/>
        </w:rPr>
        <w:t>o samorządzie</w:t>
      </w:r>
    </w:p>
    <w:p w14:paraId="7B612670" w14:textId="5FF22C8C" w:rsidR="000366EE" w:rsidRDefault="00382A33" w:rsidP="000366EE">
      <w:pPr>
        <w:contextualSpacing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gminnym,  kodeksu postępowania administracyjnego, </w:t>
      </w:r>
      <w:r w:rsidR="000D5DE6">
        <w:rPr>
          <w:rFonts w:ascii="Century Gothic" w:hAnsi="Century Gothic"/>
          <w:b/>
          <w:bCs/>
          <w:sz w:val="20"/>
          <w:szCs w:val="20"/>
        </w:rPr>
        <w:t>ustawa</w:t>
      </w:r>
      <w:r w:rsidR="000366EE" w:rsidRPr="000366EE">
        <w:rPr>
          <w:rFonts w:ascii="Century Gothic" w:hAnsi="Century Gothic"/>
          <w:b/>
          <w:bCs/>
          <w:sz w:val="20"/>
          <w:szCs w:val="20"/>
        </w:rPr>
        <w:t xml:space="preserve"> o ewidencji ludności</w:t>
      </w:r>
      <w:r w:rsidR="000D5DE6">
        <w:rPr>
          <w:rFonts w:ascii="Century Gothic" w:hAnsi="Century Gothic"/>
          <w:b/>
          <w:bCs/>
          <w:sz w:val="20"/>
          <w:szCs w:val="20"/>
        </w:rPr>
        <w:t>, ustawa o dowodach osobistych</w:t>
      </w:r>
    </w:p>
    <w:p w14:paraId="169613E0" w14:textId="5F7A8C31" w:rsidR="00382A33" w:rsidRPr="000366EE" w:rsidRDefault="00382A33" w:rsidP="000366EE">
      <w:pPr>
        <w:pStyle w:val="Akapitzlist"/>
        <w:numPr>
          <w:ilvl w:val="0"/>
          <w:numId w:val="1"/>
        </w:numPr>
        <w:ind w:left="142" w:hanging="142"/>
        <w:jc w:val="both"/>
        <w:rPr>
          <w:rFonts w:ascii="Century Gothic" w:eastAsia="Calibri" w:hAnsi="Century Gothic" w:cs="Times New Roman"/>
          <w:sz w:val="20"/>
          <w:szCs w:val="20"/>
        </w:rPr>
      </w:pPr>
      <w:r w:rsidRPr="000366EE">
        <w:rPr>
          <w:rFonts w:ascii="Century Gothic" w:eastAsia="Calibri" w:hAnsi="Century Gothic" w:cs="Times New Roman"/>
          <w:sz w:val="20"/>
          <w:szCs w:val="20"/>
        </w:rPr>
        <w:t>łącznie co najmniej 5 letni stażu pracy na stanowiskach urzędniczych w urzędach lub w samorządowych jednostkach organizacyjnych, w służbie cywilnej, w urzędach państwowych lub w służbie zagranicznej, z wyjątkiem stanowisk pomocniczych i obsługi,</w:t>
      </w:r>
    </w:p>
    <w:p w14:paraId="168523FC" w14:textId="0D13C748" w:rsidR="00382A33" w:rsidRDefault="00382A33" w:rsidP="00F73B13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4AD0D49F" w14:textId="77777777" w:rsidR="000366EE" w:rsidRDefault="000366EE" w:rsidP="00F73B13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CC24973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III. Wymagania dodatkowe:</w:t>
      </w:r>
    </w:p>
    <w:p w14:paraId="14887E85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samodzielność, kreatywność, odpowiedzialność, systematyczność, dyspozycyjność;</w:t>
      </w:r>
    </w:p>
    <w:p w14:paraId="536A8191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umiejętność pracy w zespole oraz skutecznej komunikacji;</w:t>
      </w:r>
    </w:p>
    <w:p w14:paraId="37F97BEE" w14:textId="77777777" w:rsidR="00382A33" w:rsidRDefault="00382A33" w:rsidP="00F73B1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● preferowane doświadczenie zawodowe w organach administracji państwowej lub samorządowej</w:t>
      </w:r>
    </w:p>
    <w:p w14:paraId="791434A5" w14:textId="1D24AB6D" w:rsidR="00382A33" w:rsidRDefault="00382A33" w:rsidP="00F73B13">
      <w:pPr>
        <w:jc w:val="both"/>
        <w:rPr>
          <w:rFonts w:ascii="Century Gothic" w:hAnsi="Century Gothic"/>
          <w:sz w:val="20"/>
          <w:szCs w:val="20"/>
          <w:u w:val="single"/>
        </w:rPr>
      </w:pPr>
      <w:bookmarkStart w:id="0" w:name="_Hlk92116659"/>
      <w:r>
        <w:rPr>
          <w:rFonts w:ascii="Century Gothic" w:hAnsi="Century Gothic"/>
          <w:sz w:val="20"/>
          <w:szCs w:val="20"/>
          <w:u w:val="single"/>
        </w:rPr>
        <w:t xml:space="preserve">IV. Zakres wykonywanych zadań w zakresie </w:t>
      </w:r>
      <w:r w:rsidR="00A43E71">
        <w:rPr>
          <w:rFonts w:ascii="Century Gothic" w:hAnsi="Century Gothic"/>
          <w:b/>
          <w:bCs/>
          <w:sz w:val="20"/>
          <w:szCs w:val="20"/>
          <w:u w:val="single"/>
        </w:rPr>
        <w:t>E</w:t>
      </w:r>
      <w:r w:rsidR="000366EE">
        <w:rPr>
          <w:rFonts w:ascii="Century Gothic" w:hAnsi="Century Gothic"/>
          <w:b/>
          <w:bCs/>
          <w:sz w:val="20"/>
          <w:szCs w:val="20"/>
          <w:u w:val="single"/>
        </w:rPr>
        <w:t>widencji ludności</w:t>
      </w:r>
      <w:r w:rsidR="00283D94">
        <w:rPr>
          <w:rFonts w:ascii="Century Gothic" w:hAnsi="Century Gothic"/>
          <w:b/>
          <w:bCs/>
          <w:sz w:val="20"/>
          <w:szCs w:val="20"/>
          <w:u w:val="single"/>
        </w:rPr>
        <w:t xml:space="preserve"> i Dowodów Osobistych</w:t>
      </w:r>
      <w:r>
        <w:rPr>
          <w:rFonts w:ascii="Century Gothic" w:hAnsi="Century Gothic"/>
          <w:sz w:val="20"/>
          <w:szCs w:val="20"/>
          <w:u w:val="single"/>
        </w:rPr>
        <w:t>:</w:t>
      </w:r>
      <w:r w:rsidR="00283D94">
        <w:rPr>
          <w:rFonts w:ascii="Century Gothic" w:hAnsi="Century Gothic"/>
          <w:sz w:val="20"/>
          <w:szCs w:val="20"/>
          <w:u w:val="single"/>
        </w:rPr>
        <w:t xml:space="preserve"> </w:t>
      </w:r>
    </w:p>
    <w:bookmarkEnd w:id="0"/>
    <w:p w14:paraId="2E8786C4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1. Załatwianie spraw wynikających z przepisów o ewidencji ludności oraz przepisów szczególnych, a zwłaszcza:</w:t>
      </w:r>
    </w:p>
    <w:p w14:paraId="2049CBEC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1) dokonywanie zameldowań i wymeldowani obywateli polskich i cudzoziemców na pobyt stały i czasowy, przyjmowanie zgłoszeń o wyjeździe na pobyt stały, czasowy, przyjmowanie zgłoszeń o powrocie z wyjazdu za granicę,</w:t>
      </w:r>
    </w:p>
    <w:p w14:paraId="4A20D17C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2) prowadzenie i aktualizacja rejestru stałych mieszkańców gminy</w:t>
      </w:r>
    </w:p>
    <w:p w14:paraId="68115717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3) prowadzenie na bieżąco zbioru danych mieszkańców gminy w formie elektronicznej,</w:t>
      </w:r>
    </w:p>
    <w:p w14:paraId="7C46ED69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4) obsługa rejestru mieszkańców,</w:t>
      </w:r>
    </w:p>
    <w:p w14:paraId="480ED01A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a) wykonywanie operacji związanych z meldunkami, wydawaniem dowodów osobistych, poprawa błędów w danych osobowych, korekty uzupełniające dane, itp.</w:t>
      </w:r>
    </w:p>
    <w:p w14:paraId="7B525221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b) aktualizacja zasobów ewidencji ludności,</w:t>
      </w:r>
    </w:p>
    <w:p w14:paraId="2025B047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 xml:space="preserve">5) nadawanie numeru PESEL przy zameldowaniu </w:t>
      </w:r>
    </w:p>
    <w:p w14:paraId="60E86A09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 xml:space="preserve">6) aktualizacja danych w zbiorach meldunkowych, w zbiorach PESEL, usuwanie niezgodności, </w:t>
      </w:r>
    </w:p>
    <w:p w14:paraId="4F38B7BB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7) współpraca z MSWiA,</w:t>
      </w:r>
    </w:p>
    <w:p w14:paraId="4DED6051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8) wydawanie na pisemny wniosek osoby zainteresowanej pełnego odpisu przetworzonych danych dotyczących osoby,</w:t>
      </w:r>
    </w:p>
    <w:p w14:paraId="2694E609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9) udostępnianie danych z rejestru PESEL, rejestru mieszkańców</w:t>
      </w:r>
    </w:p>
    <w:p w14:paraId="39499C3F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 xml:space="preserve">10) wydawanie zaświadczeń z rejestru PESEL, rejestru mieszkańców m.in. </w:t>
      </w:r>
    </w:p>
    <w:p w14:paraId="57FBE079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o zameldowaniu, braku zameldowania,</w:t>
      </w:r>
    </w:p>
    <w:p w14:paraId="74DF55A6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 xml:space="preserve">11) prowadzenie postępowań administracyjnych w sprawach o zameldowanie </w:t>
      </w:r>
    </w:p>
    <w:p w14:paraId="36E5BD63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i wymeldowanie osób,</w:t>
      </w:r>
    </w:p>
    <w:p w14:paraId="269F5103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lastRenderedPageBreak/>
        <w:t>12) przestrzeganie ustawy o ochronie danych osobowych,</w:t>
      </w:r>
    </w:p>
    <w:p w14:paraId="48F3B5F5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13) udzielanie właściwym dyrektorom szkół informacji o aktualnym stanie i zmianach w ewidencji dzieci w wieku szkolnym/ przedszkolnym,</w:t>
      </w:r>
    </w:p>
    <w:p w14:paraId="489857FD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14) udzielanie na wniosek przychodni obwodowej pomocy w zakresie meldunku osób, celem realizacji ustawowych zadań,</w:t>
      </w:r>
    </w:p>
    <w:p w14:paraId="1774528A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15) prowadzenie i aktualizacja stałego rejestru wyborców gminy,</w:t>
      </w:r>
    </w:p>
    <w:p w14:paraId="648F3280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16) sporządzanie i aktualizacja spisu wyborców,</w:t>
      </w:r>
    </w:p>
    <w:p w14:paraId="64914572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17) składanie meldunków do Krajowego Biura Wyborczego – Delegatury na temat ilości osób uprawnionych do głosowania,</w:t>
      </w:r>
    </w:p>
    <w:p w14:paraId="3422044D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18) przyjmowanie wniosków o wpisanie do rejestru wyborców,</w:t>
      </w:r>
    </w:p>
    <w:p w14:paraId="180BC84E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19) wydawanie zaświadczeń do głosowania,</w:t>
      </w:r>
    </w:p>
    <w:p w14:paraId="17101302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20) wydawanie spisów wyborców Obwodowym Komisjom Wyborczym,</w:t>
      </w:r>
    </w:p>
    <w:p w14:paraId="5EB5EFD1" w14:textId="77777777" w:rsidR="000366EE" w:rsidRPr="000366EE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21) współpraca z urzędami gmin, urzędami stanu cywilnego, organami policji w zakresie ruchu ludności i przestrzegania dyscypliny meldunkowej,</w:t>
      </w:r>
    </w:p>
    <w:p w14:paraId="7E14915D" w14:textId="76199DA9" w:rsidR="00B761E7" w:rsidRDefault="000366EE" w:rsidP="000366EE">
      <w:pPr>
        <w:jc w:val="both"/>
        <w:rPr>
          <w:rFonts w:ascii="Century Gothic" w:hAnsi="Century Gothic"/>
          <w:sz w:val="20"/>
          <w:szCs w:val="20"/>
        </w:rPr>
      </w:pPr>
      <w:r w:rsidRPr="000366EE">
        <w:rPr>
          <w:rFonts w:ascii="Century Gothic" w:hAnsi="Century Gothic"/>
          <w:sz w:val="20"/>
          <w:szCs w:val="20"/>
        </w:rPr>
        <w:t>22) archiwizowanie dokumentacji zgodnie z obowiązującymi przepisami.</w:t>
      </w:r>
    </w:p>
    <w:p w14:paraId="088A7852" w14:textId="16EF08AF" w:rsidR="00BC0359" w:rsidRPr="00A43E71" w:rsidRDefault="000D5DE6" w:rsidP="00B761E7">
      <w:pPr>
        <w:spacing w:after="0" w:line="360" w:lineRule="auto"/>
        <w:contextualSpacing/>
        <w:rPr>
          <w:rFonts w:ascii="Century Gothic" w:hAnsi="Century Gothic" w:cs="Times New Roman"/>
        </w:rPr>
      </w:pPr>
      <w:r w:rsidRPr="00A43E71">
        <w:rPr>
          <w:rFonts w:ascii="Century Gothic" w:hAnsi="Century Gothic"/>
          <w:sz w:val="20"/>
          <w:szCs w:val="20"/>
        </w:rPr>
        <w:t xml:space="preserve">23) przyjmowanie i opracowywanie zgodnie z obowiązującymi przepisami wniosków obywateli w sprawach wydania </w:t>
      </w:r>
      <w:r w:rsidR="00BC0359" w:rsidRPr="00A43E71">
        <w:rPr>
          <w:rFonts w:ascii="Century Gothic" w:hAnsi="Century Gothic"/>
          <w:sz w:val="20"/>
          <w:szCs w:val="20"/>
        </w:rPr>
        <w:t xml:space="preserve">dowodu osobistego w </w:t>
      </w:r>
      <w:r w:rsidR="00BC0359" w:rsidRPr="00A43E71">
        <w:rPr>
          <w:rFonts w:ascii="Century Gothic" w:hAnsi="Century Gothic" w:cs="Times New Roman"/>
        </w:rPr>
        <w:t>Systemie Rejestrów Państwowych Źródło</w:t>
      </w:r>
    </w:p>
    <w:p w14:paraId="215F33FD" w14:textId="7A7B541C" w:rsidR="00BC0359" w:rsidRPr="00A43E71" w:rsidRDefault="00B761E7" w:rsidP="00B761E7">
      <w:pPr>
        <w:spacing w:after="0" w:line="360" w:lineRule="auto"/>
        <w:rPr>
          <w:rFonts w:ascii="Century Gothic" w:hAnsi="Century Gothic" w:cs="Times New Roman"/>
          <w:sz w:val="20"/>
          <w:szCs w:val="20"/>
        </w:rPr>
      </w:pPr>
      <w:r w:rsidRPr="00A43E71">
        <w:rPr>
          <w:rFonts w:ascii="Century Gothic" w:hAnsi="Century Gothic" w:cs="Times New Roman"/>
          <w:sz w:val="20"/>
          <w:szCs w:val="20"/>
        </w:rPr>
        <w:t xml:space="preserve">24) </w:t>
      </w:r>
      <w:r w:rsidR="00BC0359" w:rsidRPr="00A43E71">
        <w:rPr>
          <w:rFonts w:ascii="Century Gothic" w:hAnsi="Century Gothic" w:cs="Times New Roman"/>
          <w:sz w:val="20"/>
          <w:szCs w:val="20"/>
        </w:rPr>
        <w:t>wydawanie zaświadczeń o utracie dowodów osobistych,</w:t>
      </w:r>
    </w:p>
    <w:p w14:paraId="639C9199" w14:textId="623AE4D9" w:rsidR="00BC0359" w:rsidRPr="00A43E71" w:rsidRDefault="00B761E7" w:rsidP="000D5DE6">
      <w:pPr>
        <w:rPr>
          <w:rFonts w:ascii="Century Gothic" w:hAnsi="Century Gothic" w:cs="Times New Roman"/>
          <w:sz w:val="20"/>
          <w:szCs w:val="20"/>
        </w:rPr>
      </w:pPr>
      <w:r w:rsidRPr="00A43E71">
        <w:rPr>
          <w:rFonts w:ascii="Century Gothic" w:hAnsi="Century Gothic" w:cs="Times New Roman"/>
          <w:sz w:val="20"/>
          <w:szCs w:val="20"/>
        </w:rPr>
        <w:t xml:space="preserve">25) </w:t>
      </w:r>
      <w:r w:rsidR="00BC0359" w:rsidRPr="00A43E71">
        <w:rPr>
          <w:rFonts w:ascii="Century Gothic" w:hAnsi="Century Gothic" w:cs="Times New Roman"/>
          <w:sz w:val="20"/>
          <w:szCs w:val="20"/>
        </w:rPr>
        <w:t>wydawanie wyprodukowanych dowodów osobistych</w:t>
      </w:r>
      <w:r w:rsidRPr="00A43E71">
        <w:rPr>
          <w:rFonts w:ascii="Century Gothic" w:hAnsi="Century Gothic" w:cs="Times New Roman"/>
          <w:sz w:val="20"/>
          <w:szCs w:val="20"/>
        </w:rPr>
        <w:t>.</w:t>
      </w:r>
    </w:p>
    <w:p w14:paraId="152B55DA" w14:textId="77777777" w:rsidR="00382A33" w:rsidRDefault="00382A33" w:rsidP="00F73B13">
      <w:pPr>
        <w:pStyle w:val="Akapitzlist"/>
        <w:spacing w:after="200" w:line="276" w:lineRule="auto"/>
        <w:ind w:left="360"/>
        <w:jc w:val="both"/>
        <w:rPr>
          <w:rFonts w:ascii="Century Gothic" w:eastAsiaTheme="minorEastAsia" w:hAnsi="Century Gothic"/>
          <w:sz w:val="20"/>
          <w:szCs w:val="20"/>
          <w:lang w:eastAsia="pl-PL"/>
        </w:rPr>
      </w:pPr>
    </w:p>
    <w:p w14:paraId="3A894E5C" w14:textId="5EDA44B8" w:rsidR="00382A33" w:rsidRPr="000366EE" w:rsidRDefault="00382A33" w:rsidP="000366EE">
      <w:pPr>
        <w:pStyle w:val="Akapitzlist"/>
        <w:widowControl w:val="0"/>
        <w:numPr>
          <w:ilvl w:val="0"/>
          <w:numId w:val="14"/>
        </w:numPr>
        <w:suppressAutoHyphens/>
        <w:spacing w:before="200"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val="single"/>
          <w:bdr w:val="none" w:sz="0" w:space="0" w:color="auto" w:frame="1"/>
        </w:rPr>
      </w:pPr>
      <w:r w:rsidRPr="000366EE">
        <w:rPr>
          <w:rFonts w:ascii="Century Gothic" w:eastAsia="Arial Unicode MS" w:hAnsi="Century Gothic" w:cs="Arial Unicode MS"/>
          <w:color w:val="000000"/>
          <w:sz w:val="20"/>
          <w:szCs w:val="20"/>
          <w:u w:val="single"/>
          <w:bdr w:val="none" w:sz="0" w:space="0" w:color="auto" w:frame="1"/>
        </w:rPr>
        <w:t>Wymagane dokumenty formalne :</w:t>
      </w:r>
    </w:p>
    <w:p w14:paraId="408FE1CF" w14:textId="22B241CE" w:rsidR="00382A33" w:rsidRDefault="00382A33" w:rsidP="00F73B13">
      <w:pPr>
        <w:numPr>
          <w:ilvl w:val="0"/>
          <w:numId w:val="4"/>
        </w:numPr>
        <w:spacing w:before="100" w:after="10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t>List motywacyjny z uzasadnieniem przystąpienia do naboru,</w:t>
      </w:r>
    </w:p>
    <w:p w14:paraId="6AD6997D" w14:textId="4B901EF2" w:rsidR="00382A33" w:rsidRDefault="00382A33" w:rsidP="00F73B13">
      <w:pPr>
        <w:numPr>
          <w:ilvl w:val="0"/>
          <w:numId w:val="4"/>
        </w:numPr>
        <w:spacing w:before="100" w:after="10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t>Życiorys /CV/,</w:t>
      </w:r>
    </w:p>
    <w:p w14:paraId="45CB41B4" w14:textId="6323EEB4" w:rsidR="00382A33" w:rsidRDefault="00382A33" w:rsidP="00F73B13">
      <w:pPr>
        <w:numPr>
          <w:ilvl w:val="0"/>
          <w:numId w:val="4"/>
        </w:numPr>
        <w:spacing w:before="100" w:after="10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t>Kwestionariusz osobowy osoby ubiegającej się o zatrudnienie,</w:t>
      </w:r>
    </w:p>
    <w:p w14:paraId="395FB4CD" w14:textId="77777777" w:rsidR="00382A33" w:rsidRDefault="00382A33" w:rsidP="00F73B13">
      <w:pPr>
        <w:numPr>
          <w:ilvl w:val="0"/>
          <w:numId w:val="4"/>
        </w:numPr>
        <w:spacing w:before="100" w:after="10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t>Kopie dokumentów potwierdzających wykształcenie wyższe</w:t>
      </w:r>
    </w:p>
    <w:p w14:paraId="21A46272" w14:textId="18D4C367" w:rsidR="00382A33" w:rsidRDefault="00382A33" w:rsidP="00F73B13">
      <w:pPr>
        <w:numPr>
          <w:ilvl w:val="0"/>
          <w:numId w:val="4"/>
        </w:numPr>
        <w:spacing w:before="100" w:after="10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t>Świadectwa pracy, zaświadczenia o zatrudnieniu,</w:t>
      </w:r>
      <w:r>
        <w:rPr>
          <w:rFonts w:ascii="Century Gothic" w:eastAsia="Arial Unicode MS" w:hAnsi="Century Gothic" w:cs="Arial Unicode MS"/>
          <w:color w:val="FF0000"/>
          <w:sz w:val="20"/>
          <w:szCs w:val="20"/>
          <w:bdr w:val="none" w:sz="0" w:space="0" w:color="auto" w:frame="1"/>
        </w:rPr>
        <w:t xml:space="preserve"> </w:t>
      </w:r>
    </w:p>
    <w:p w14:paraId="3A6170E7" w14:textId="3361C37D" w:rsidR="00382A33" w:rsidRDefault="00382A33" w:rsidP="00F73B13">
      <w:pPr>
        <w:numPr>
          <w:ilvl w:val="0"/>
          <w:numId w:val="4"/>
        </w:numPr>
        <w:spacing w:before="100" w:after="10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t>Kopia dowodu lub innego dokumentu potwierdzającego tożsamość oraz poświadczającego obywatelstwo kandydata,</w:t>
      </w:r>
    </w:p>
    <w:p w14:paraId="47351E51" w14:textId="23E00D88" w:rsidR="00382A33" w:rsidRDefault="00382A33" w:rsidP="00F73B13">
      <w:pPr>
        <w:numPr>
          <w:ilvl w:val="0"/>
          <w:numId w:val="4"/>
        </w:numPr>
        <w:spacing w:before="100" w:after="10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t>Oświadczenie kandydata o następującej treści: „Oświadczam, że nie byłam/byłem skazana/skazany prawomocnym wyrokiem sądu za umyślne przestępstwo ścigane z oskarżenia publicznego lub umyślne przestępstwo skarbowe”,</w:t>
      </w:r>
    </w:p>
    <w:p w14:paraId="5BD8DF71" w14:textId="2ACFF92F" w:rsidR="00382A33" w:rsidRDefault="00382A33" w:rsidP="00F73B13">
      <w:pPr>
        <w:numPr>
          <w:ilvl w:val="0"/>
          <w:numId w:val="4"/>
        </w:numPr>
        <w:spacing w:before="100" w:after="10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lastRenderedPageBreak/>
        <w:t>Oświadczenie o korzystaniu z pełni praw publicznych oraz posiadaniu pełnej zdolności do czynności prawnych,</w:t>
      </w:r>
    </w:p>
    <w:p w14:paraId="2A00DFF9" w14:textId="51421BA2" w:rsidR="00382A33" w:rsidRDefault="00382A33" w:rsidP="00F73B13">
      <w:pPr>
        <w:numPr>
          <w:ilvl w:val="0"/>
          <w:numId w:val="5"/>
        </w:numPr>
        <w:spacing w:after="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  <w:t>Oświadczenie o stanie zdrowia pozwalającym na wykonywanie pracy na stanowisku urzędniczym.</w:t>
      </w:r>
    </w:p>
    <w:p w14:paraId="7E9D18D6" w14:textId="0C573035" w:rsidR="00382A33" w:rsidRDefault="00382A33" w:rsidP="00F73B13">
      <w:pPr>
        <w:spacing w:after="0"/>
        <w:ind w:left="714"/>
        <w:jc w:val="both"/>
        <w:rPr>
          <w:rFonts w:ascii="Century Gothic" w:eastAsia="Century Gothic" w:hAnsi="Century Gothic" w:cs="Century Gothic"/>
          <w:color w:val="000000"/>
          <w:sz w:val="20"/>
          <w:szCs w:val="20"/>
          <w:bdr w:val="none" w:sz="0" w:space="0" w:color="auto" w:frame="1"/>
        </w:rPr>
      </w:pPr>
    </w:p>
    <w:p w14:paraId="6BCED196" w14:textId="57276074" w:rsidR="00382A33" w:rsidRPr="000366EE" w:rsidRDefault="00382A33" w:rsidP="000366EE">
      <w:pPr>
        <w:pStyle w:val="Akapitzlist"/>
        <w:widowControl w:val="0"/>
        <w:numPr>
          <w:ilvl w:val="0"/>
          <w:numId w:val="14"/>
        </w:numPr>
        <w:suppressAutoHyphens/>
        <w:spacing w:before="200"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val="single"/>
          <w:bdr w:val="none" w:sz="0" w:space="0" w:color="auto" w:frame="1"/>
        </w:rPr>
      </w:pPr>
      <w:r w:rsidRPr="000366EE">
        <w:rPr>
          <w:rFonts w:ascii="Century Gothic" w:eastAsia="Arial Unicode MS" w:hAnsi="Century Gothic" w:cs="Arial Unicode MS"/>
          <w:color w:val="000000"/>
          <w:sz w:val="20"/>
          <w:szCs w:val="20"/>
          <w:u w:val="single"/>
          <w:bdr w:val="none" w:sz="0" w:space="0" w:color="auto" w:frame="1"/>
        </w:rPr>
        <w:t>Dodatkowe informacje:</w:t>
      </w:r>
    </w:p>
    <w:p w14:paraId="784B4D77" w14:textId="77777777" w:rsidR="00382A33" w:rsidRDefault="00382A33" w:rsidP="00F73B13">
      <w:pPr>
        <w:spacing w:before="200"/>
        <w:ind w:left="42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Kserokopie dokumentów aplikacyjnych powinny być poświadczone przez kandydata za zgodność z oryginałem.</w:t>
      </w:r>
    </w:p>
    <w:p w14:paraId="7BE7D6AC" w14:textId="77777777" w:rsidR="00382A33" w:rsidRPr="00F73B13" w:rsidRDefault="00382A33" w:rsidP="000366EE">
      <w:pPr>
        <w:widowControl w:val="0"/>
        <w:numPr>
          <w:ilvl w:val="0"/>
          <w:numId w:val="14"/>
        </w:numPr>
        <w:suppressAutoHyphens/>
        <w:spacing w:before="200"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val="single"/>
          <w:bdr w:val="none" w:sz="0" w:space="0" w:color="auto" w:frame="1"/>
        </w:rPr>
      </w:pPr>
      <w:r w:rsidRPr="00F73B13">
        <w:rPr>
          <w:rFonts w:ascii="Century Gothic" w:eastAsia="Arial Unicode MS" w:hAnsi="Century Gothic" w:cs="Arial Unicode MS"/>
          <w:color w:val="000000"/>
          <w:sz w:val="20"/>
          <w:szCs w:val="20"/>
          <w:u w:val="single"/>
          <w:bdr w:val="none" w:sz="0" w:space="0" w:color="auto" w:frame="1"/>
        </w:rPr>
        <w:t>Przebieg postępowania w sprawie naboru:</w:t>
      </w:r>
    </w:p>
    <w:p w14:paraId="5452F4F2" w14:textId="4219C53C" w:rsidR="00382A33" w:rsidRDefault="00382A33" w:rsidP="00F73B13">
      <w:pPr>
        <w:ind w:left="426"/>
        <w:jc w:val="both"/>
        <w:rPr>
          <w:rFonts w:ascii="Century Gothic" w:eastAsia="Century Gothic" w:hAnsi="Century Gothic" w:cs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</w:rPr>
        <w:t>Wymagane dokumenty aplikacyjne należy składać osobiście w siedzibie Urzędu Gminy Kościelisko lub pocztą na adres: Urząd Gminy Kościelisko, 34-511 Kościelisko, ul. Nędzy-Kubińca 101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z dopiskiem: </w:t>
      </w:r>
      <w:r>
        <w:rPr>
          <w:rFonts w:ascii="Century Gothic" w:hAnsi="Century Gothic"/>
          <w:b/>
          <w:bCs/>
          <w:sz w:val="20"/>
          <w:szCs w:val="20"/>
        </w:rPr>
        <w:t xml:space="preserve">„Nabór na wolne  stanowisko urzędnicze </w:t>
      </w:r>
      <w:r w:rsidR="000366EE">
        <w:rPr>
          <w:rFonts w:ascii="Century Gothic" w:hAnsi="Century Gothic"/>
          <w:b/>
          <w:bCs/>
          <w:sz w:val="20"/>
          <w:szCs w:val="20"/>
        </w:rPr>
        <w:t>w ewidencji ludności</w:t>
      </w:r>
      <w:r>
        <w:rPr>
          <w:rFonts w:ascii="Century Gothic" w:hAnsi="Century Gothic"/>
          <w:b/>
          <w:bCs/>
          <w:sz w:val="20"/>
          <w:szCs w:val="20"/>
        </w:rPr>
        <w:t>”</w:t>
      </w:r>
      <w:r w:rsidR="00F73B13"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  <w:u w:val="single"/>
        </w:rPr>
        <w:t xml:space="preserve">w terminie do dnia </w:t>
      </w:r>
      <w:r w:rsidR="00DB470E" w:rsidRPr="00DB470E">
        <w:rPr>
          <w:rFonts w:ascii="Century Gothic" w:hAnsi="Century Gothic"/>
          <w:color w:val="000000" w:themeColor="text1"/>
          <w:sz w:val="20"/>
          <w:szCs w:val="20"/>
          <w:u w:val="single"/>
        </w:rPr>
        <w:t>2</w:t>
      </w:r>
      <w:r w:rsidR="00DB470E">
        <w:rPr>
          <w:rFonts w:ascii="Century Gothic" w:hAnsi="Century Gothic"/>
          <w:color w:val="000000" w:themeColor="text1"/>
          <w:sz w:val="20"/>
          <w:szCs w:val="20"/>
          <w:u w:val="single"/>
        </w:rPr>
        <w:t>1</w:t>
      </w:r>
      <w:r w:rsidR="000D5DE6" w:rsidRPr="00DB470E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</w:t>
      </w:r>
      <w:r w:rsidRPr="00DB470E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</w:t>
      </w:r>
      <w:r w:rsidR="000D5DE6" w:rsidRPr="00DB470E">
        <w:rPr>
          <w:rFonts w:ascii="Century Gothic" w:hAnsi="Century Gothic"/>
          <w:color w:val="000000" w:themeColor="text1"/>
          <w:sz w:val="20"/>
          <w:szCs w:val="20"/>
          <w:u w:val="single"/>
        </w:rPr>
        <w:t>kwietnia</w:t>
      </w:r>
      <w:r w:rsidRPr="00DB470E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2022 r</w:t>
      </w:r>
      <w:r>
        <w:rPr>
          <w:rFonts w:ascii="Century Gothic" w:hAnsi="Century Gothic"/>
          <w:sz w:val="20"/>
          <w:szCs w:val="20"/>
          <w:u w:val="single"/>
        </w:rPr>
        <w:t xml:space="preserve">. do godz.14.00 /liczy się data wpływu do UG </w:t>
      </w:r>
      <w:r w:rsidR="00F73B13">
        <w:rPr>
          <w:rFonts w:ascii="Century Gothic" w:hAnsi="Century Gothic"/>
          <w:sz w:val="20"/>
          <w:szCs w:val="20"/>
          <w:u w:val="single"/>
        </w:rPr>
        <w:t xml:space="preserve">  </w:t>
      </w:r>
      <w:r>
        <w:rPr>
          <w:rFonts w:ascii="Century Gothic" w:hAnsi="Century Gothic"/>
          <w:sz w:val="20"/>
          <w:szCs w:val="20"/>
          <w:u w:val="single"/>
        </w:rPr>
        <w:t>Kościelisko</w:t>
      </w:r>
      <w:r w:rsidR="00F73B13">
        <w:rPr>
          <w:rFonts w:ascii="Century Gothic" w:hAnsi="Century Gothic"/>
          <w:sz w:val="20"/>
          <w:szCs w:val="20"/>
          <w:u w:val="single"/>
        </w:rPr>
        <w:t>/</w:t>
      </w:r>
    </w:p>
    <w:p w14:paraId="0D8BBBD6" w14:textId="77777777" w:rsidR="00382A33" w:rsidRDefault="00382A33" w:rsidP="00F73B13">
      <w:pPr>
        <w:spacing w:before="200"/>
        <w:ind w:firstLine="284"/>
        <w:jc w:val="both"/>
        <w:rPr>
          <w:rFonts w:ascii="Century Gothic" w:eastAsia="Century Gothic" w:hAnsi="Century Gothic" w:cs="Century Gothic"/>
          <w:sz w:val="20"/>
          <w:szCs w:val="20"/>
          <w:u w:val="single"/>
        </w:rPr>
      </w:pPr>
    </w:p>
    <w:p w14:paraId="44B1C500" w14:textId="77777777" w:rsidR="00382A33" w:rsidRDefault="00382A33" w:rsidP="00F73B13">
      <w:pPr>
        <w:keepNext/>
        <w:spacing w:after="0"/>
        <w:ind w:right="71"/>
        <w:jc w:val="both"/>
        <w:outlineLvl w:val="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UWAGI</w:t>
      </w:r>
    </w:p>
    <w:p w14:paraId="72DF7D0B" w14:textId="77777777" w:rsidR="00382A33" w:rsidRDefault="00382A33" w:rsidP="00F73B13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Kandydaci, którzy spełnią wymagania wskazane powyżej jako niezbędne oraz złożą komplet dokumentów potwierdzających i wymaganych w niniejszej procedurze zostaną dopuszczeni do kolejnego etapu.</w:t>
      </w:r>
    </w:p>
    <w:p w14:paraId="02CD0C5B" w14:textId="77777777" w:rsidR="00382A33" w:rsidRDefault="00382A33" w:rsidP="00F73B13">
      <w:pPr>
        <w:widowControl w:val="0"/>
        <w:numPr>
          <w:ilvl w:val="0"/>
          <w:numId w:val="7"/>
        </w:numPr>
        <w:tabs>
          <w:tab w:val="left" w:pos="360"/>
          <w:tab w:val="left" w:pos="720"/>
        </w:tabs>
        <w:suppressAutoHyphens/>
        <w:spacing w:after="0" w:line="100" w:lineRule="atLeast"/>
        <w:jc w:val="both"/>
        <w:rPr>
          <w:lang w:eastAsia="ar-SA"/>
        </w:rPr>
      </w:pPr>
      <w:r>
        <w:rPr>
          <w:lang w:eastAsia="ar-SA"/>
        </w:rPr>
        <w:t>II etapem będzie test sprawdzający wiedzę.</w:t>
      </w:r>
    </w:p>
    <w:p w14:paraId="0F5FAE31" w14:textId="77777777" w:rsidR="00382A33" w:rsidRDefault="00382A33" w:rsidP="00F73B13">
      <w:pPr>
        <w:widowControl w:val="0"/>
        <w:numPr>
          <w:ilvl w:val="0"/>
          <w:numId w:val="7"/>
        </w:numPr>
        <w:tabs>
          <w:tab w:val="left" w:pos="360"/>
          <w:tab w:val="left" w:pos="720"/>
        </w:tabs>
        <w:suppressAutoHyphens/>
        <w:spacing w:after="0" w:line="100" w:lineRule="atLeast"/>
        <w:jc w:val="both"/>
        <w:rPr>
          <w:lang w:eastAsia="ar-SA"/>
        </w:rPr>
      </w:pPr>
      <w:r>
        <w:rPr>
          <w:lang w:eastAsia="ar-SA"/>
        </w:rPr>
        <w:t>III etapem będzie rozmowa kwalifikacyjna, do której zostaną dopuszczeni kandydaci, którzy na teście sprawdzającym uzyskali wynik minimum 60%.</w:t>
      </w:r>
    </w:p>
    <w:p w14:paraId="64AA4AF1" w14:textId="77777777" w:rsidR="00382A33" w:rsidRDefault="00382A33" w:rsidP="00F73B13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 terminie i miejscu rozmowy kwalifikacyjnej kandydaci będą informowani telefonicznie.</w:t>
      </w:r>
    </w:p>
    <w:p w14:paraId="7409F8C8" w14:textId="77777777" w:rsidR="00382A33" w:rsidRDefault="00382A33" w:rsidP="00F73B13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Dokumenty aplikacyjne kandydata, który zostanie wyłoniony w ramach procedury naboru nie podlegają zwrotowi.</w:t>
      </w:r>
    </w:p>
    <w:p w14:paraId="3D9A0CD0" w14:textId="77777777" w:rsidR="00382A33" w:rsidRDefault="00382A33" w:rsidP="00F73B13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Dokumenty aplikacyjne osób, które w procesie naboru zakwalifikują się do dalszego etapu i zostaną umieszczone w protokole, będą stanowiły załącznik do protokołu                        z przeprowadzonego naboru.</w:t>
      </w:r>
    </w:p>
    <w:p w14:paraId="59EA60A7" w14:textId="77777777" w:rsidR="00382A33" w:rsidRDefault="00382A33" w:rsidP="00F73B13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Aplikacje, które wpłyną do Urzędu Gminy  po wyżej wymienionym terminie, jak również nie spełniające wymogów formalnych nie będą rozpatrywane i w przypadku nie odebrania ich osobiście do 30 dni – zostaną komisyjnie zniszczone.</w:t>
      </w:r>
    </w:p>
    <w:p w14:paraId="0F8ABF63" w14:textId="77777777" w:rsidR="00382A33" w:rsidRDefault="00382A33" w:rsidP="00F73B13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Osoby, których oferty zostaną odrzucone nie będą powiadamiane.</w:t>
      </w:r>
    </w:p>
    <w:p w14:paraId="58DCEED6" w14:textId="7EA18FC9" w:rsidR="00382A33" w:rsidRDefault="00382A33" w:rsidP="00F73B13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Informacja z listą kandydatów spełniających wymogi formalne zostanie umieszczona na tablicy ogłoszeń Urzędu Gminy  i w BIP do dnia </w:t>
      </w:r>
      <w:r w:rsidR="00DB470E">
        <w:rPr>
          <w:rFonts w:ascii="Century Gothic" w:hAnsi="Century Gothic"/>
          <w:sz w:val="20"/>
          <w:szCs w:val="20"/>
        </w:rPr>
        <w:t>22</w:t>
      </w:r>
      <w:r>
        <w:rPr>
          <w:rFonts w:ascii="Century Gothic" w:hAnsi="Century Gothic"/>
          <w:sz w:val="20"/>
          <w:szCs w:val="20"/>
        </w:rPr>
        <w:t xml:space="preserve"> </w:t>
      </w:r>
      <w:r w:rsidR="00DB470E">
        <w:rPr>
          <w:rFonts w:ascii="Century Gothic" w:hAnsi="Century Gothic"/>
          <w:sz w:val="20"/>
          <w:szCs w:val="20"/>
        </w:rPr>
        <w:t>kwietnia</w:t>
      </w:r>
      <w:r>
        <w:rPr>
          <w:rFonts w:ascii="Century Gothic" w:hAnsi="Century Gothic"/>
          <w:sz w:val="20"/>
          <w:szCs w:val="20"/>
        </w:rPr>
        <w:t xml:space="preserve"> 2022r.</w:t>
      </w:r>
    </w:p>
    <w:p w14:paraId="2EC37896" w14:textId="77777777" w:rsidR="00382A33" w:rsidRDefault="00382A33" w:rsidP="00F73B13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Zastrzega się prawo nie wybrania żadnego kandydata.</w:t>
      </w:r>
    </w:p>
    <w:p w14:paraId="1BF5DB1A" w14:textId="77777777" w:rsidR="00382A33" w:rsidRDefault="00382A33" w:rsidP="00F73B13">
      <w:pPr>
        <w:widowControl w:val="0"/>
        <w:suppressAutoHyphens/>
        <w:spacing w:after="0" w:line="280" w:lineRule="exact"/>
        <w:ind w:left="426"/>
        <w:jc w:val="both"/>
        <w:rPr>
          <w:rFonts w:ascii="Times New Roman" w:eastAsia="Times New Roman" w:hAnsi="Times New Roman" w:cs="Arial Unicode MS"/>
          <w:color w:val="000000"/>
          <w:sz w:val="24"/>
          <w:szCs w:val="24"/>
          <w:bdr w:val="none" w:sz="0" w:space="0" w:color="auto" w:frame="1"/>
        </w:rPr>
      </w:pPr>
    </w:p>
    <w:p w14:paraId="41E3284C" w14:textId="77777777" w:rsidR="00382A33" w:rsidRDefault="00382A33" w:rsidP="00F73B13">
      <w:pPr>
        <w:widowControl w:val="0"/>
        <w:suppressAutoHyphens/>
        <w:spacing w:after="0" w:line="280" w:lineRule="exact"/>
        <w:ind w:left="426"/>
        <w:jc w:val="both"/>
        <w:rPr>
          <w:rFonts w:ascii="Times New Roman" w:eastAsia="Times New Roman" w:hAnsi="Times New Roman" w:cs="Arial Unicode MS"/>
          <w:color w:val="000000"/>
          <w:sz w:val="24"/>
          <w:szCs w:val="24"/>
          <w:bdr w:val="none" w:sz="0" w:space="0" w:color="auto" w:frame="1"/>
        </w:rPr>
      </w:pPr>
    </w:p>
    <w:p w14:paraId="428DB9C2" w14:textId="77777777" w:rsidR="00382A33" w:rsidRDefault="00382A33" w:rsidP="00F73B13">
      <w:pPr>
        <w:widowControl w:val="0"/>
        <w:suppressAutoHyphens/>
        <w:spacing w:after="0" w:line="280" w:lineRule="exact"/>
        <w:ind w:left="426"/>
        <w:jc w:val="both"/>
        <w:rPr>
          <w:rFonts w:ascii="Century Gothic" w:eastAsia="Arial Unicode MS" w:hAnsi="Century Gothic" w:cs="Arial Unicode MS"/>
          <w:i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Times New Roman" w:hAnsi="Century Gothic" w:cs="Arial Unicode MS"/>
          <w:color w:val="000000"/>
          <w:sz w:val="20"/>
          <w:szCs w:val="20"/>
          <w:bdr w:val="none" w:sz="0" w:space="0" w:color="auto" w:frame="1"/>
        </w:rPr>
        <w:t xml:space="preserve">Wymagane dokumenty aplikacyjne; list motywacyjny, szczegółowe CV powinny być opatrzone klauzulą: </w:t>
      </w:r>
      <w:r>
        <w:rPr>
          <w:rFonts w:ascii="Century Gothic" w:eastAsia="Times New Roman" w:hAnsi="Century Gothic" w:cs="Arial Unicode MS"/>
          <w:i/>
          <w:iCs/>
          <w:color w:val="000000"/>
          <w:sz w:val="20"/>
          <w:szCs w:val="20"/>
          <w:bdr w:val="none" w:sz="0" w:space="0" w:color="auto" w:frame="1"/>
        </w:rPr>
        <w:t xml:space="preserve">Wyrażam zgodą na przetwarzanie moich danych osobowych zawartych w ofercie pracy dla potrzeb niezbędnych do realizacji procesu rekrutacji </w:t>
      </w:r>
      <w:r>
        <w:rPr>
          <w:rFonts w:ascii="Century Gothic" w:eastAsia="Times New Roman" w:hAnsi="Century Gothic" w:cs="Arial Unicode MS"/>
          <w:i/>
          <w:iCs/>
          <w:color w:val="000000"/>
          <w:sz w:val="20"/>
          <w:szCs w:val="20"/>
          <w:bdr w:val="none" w:sz="0" w:space="0" w:color="auto" w:frame="1"/>
        </w:rPr>
        <w:lastRenderedPageBreak/>
        <w:t xml:space="preserve">zgodnie z </w:t>
      </w:r>
      <w:r>
        <w:rPr>
          <w:rFonts w:ascii="Century Gothic" w:eastAsia="Arial Unicode MS" w:hAnsi="Century Gothic" w:cs="Arial Unicode MS"/>
          <w:i/>
          <w:color w:val="000000"/>
          <w:sz w:val="20"/>
          <w:szCs w:val="20"/>
          <w:bdr w:val="none" w:sz="0" w:space="0" w:color="auto" w:frame="1"/>
        </w:rPr>
        <w:t xml:space="preserve">zgodnie rozporządzeniem Parlamentu Europejskiego i Rady z 27 kwietnia 2016 r. w sprawie ochrony osób fizycznych w związku z przetwarzaniem danych osobowych i w sprawie swobodnego przepływu takich danych oraz uchylenia dyrektywy 95/46/WE, ustawą z dnia 10 maja z 2018 r. o ochronie danych osobowych (Dz. U. z 2018 r. poz. 1000 ze zm.) </w:t>
      </w:r>
      <w:r>
        <w:rPr>
          <w:rFonts w:ascii="Century Gothic" w:eastAsia="Times New Roman" w:hAnsi="Century Gothic" w:cs="Arial Unicode MS"/>
          <w:i/>
          <w:iCs/>
          <w:color w:val="000000"/>
          <w:sz w:val="20"/>
          <w:szCs w:val="20"/>
          <w:bdr w:val="none" w:sz="0" w:space="0" w:color="auto" w:frame="1"/>
        </w:rPr>
        <w:t>oraz ustawą z dnia 21 listopada 2008 r. o pracownikach samorządowych (</w:t>
      </w:r>
      <w:proofErr w:type="spellStart"/>
      <w:r>
        <w:rPr>
          <w:rFonts w:ascii="Century Gothic" w:eastAsia="Times New Roman" w:hAnsi="Century Gothic" w:cs="Arial Unicode MS"/>
          <w:i/>
          <w:iCs/>
          <w:color w:val="000000"/>
          <w:sz w:val="20"/>
          <w:szCs w:val="20"/>
          <w:bdr w:val="none" w:sz="0" w:space="0" w:color="auto" w:frame="1"/>
        </w:rPr>
        <w:t>t.j</w:t>
      </w:r>
      <w:proofErr w:type="spellEnd"/>
      <w:r>
        <w:rPr>
          <w:rFonts w:ascii="Century Gothic" w:eastAsia="Times New Roman" w:hAnsi="Century Gothic" w:cs="Arial Unicode MS"/>
          <w:i/>
          <w:iCs/>
          <w:color w:val="000000"/>
          <w:sz w:val="20"/>
          <w:szCs w:val="20"/>
          <w:bdr w:val="none" w:sz="0" w:space="0" w:color="auto" w:frame="1"/>
        </w:rPr>
        <w:t>. Dz.U. z 2018 r.  poz. 1260 ze  zm.)</w:t>
      </w:r>
    </w:p>
    <w:p w14:paraId="521C32A0" w14:textId="77777777" w:rsidR="00382A33" w:rsidRDefault="00382A33" w:rsidP="00F73B13">
      <w:pPr>
        <w:widowControl w:val="0"/>
        <w:suppressAutoHyphens/>
        <w:spacing w:after="0"/>
        <w:ind w:left="426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</w:p>
    <w:p w14:paraId="1ECEF43A" w14:textId="77777777" w:rsidR="00382A33" w:rsidRDefault="00382A33" w:rsidP="00F73B13">
      <w:pPr>
        <w:widowControl w:val="0"/>
        <w:suppressAutoHyphens/>
        <w:spacing w:before="460" w:after="0"/>
        <w:ind w:left="426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Arial Unicode MS" w:hAnsi="Century Gothic" w:cs="Arial Unicode MS"/>
          <w:i/>
          <w:iCs/>
          <w:color w:val="000000"/>
          <w:sz w:val="20"/>
          <w:szCs w:val="20"/>
          <w:bdr w:val="none" w:sz="0" w:space="0" w:color="auto" w:frame="1"/>
        </w:rPr>
        <w:t xml:space="preserve">*  w załączeniu druk kwestionariusza osobowego </w:t>
      </w:r>
    </w:p>
    <w:p w14:paraId="047C0F38" w14:textId="77777777" w:rsidR="00382A33" w:rsidRDefault="00382A33" w:rsidP="00F73B13">
      <w:pPr>
        <w:widowControl w:val="0"/>
        <w:suppressAutoHyphens/>
        <w:spacing w:before="100" w:beforeAutospacing="1" w:after="100" w:afterAutospacing="1" w:line="240" w:lineRule="auto"/>
        <w:ind w:left="426"/>
        <w:jc w:val="both"/>
        <w:rPr>
          <w:rFonts w:ascii="Century Gothic" w:eastAsia="Times New Roman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Times New Roman" w:hAnsi="Century Gothic" w:cs="Arial Unicode MS"/>
          <w:color w:val="000000"/>
          <w:sz w:val="20"/>
          <w:szCs w:val="20"/>
          <w:bdr w:val="none" w:sz="0" w:space="0" w:color="auto" w:frame="1"/>
        </w:rPr>
        <w:t xml:space="preserve">                                                                                                                           Wójt</w:t>
      </w:r>
    </w:p>
    <w:p w14:paraId="26608906" w14:textId="77777777" w:rsidR="00382A33" w:rsidRDefault="00382A33" w:rsidP="00F73B13">
      <w:pPr>
        <w:widowControl w:val="0"/>
        <w:suppressAutoHyphens/>
        <w:spacing w:before="100" w:beforeAutospacing="1" w:after="100" w:afterAutospacing="1" w:line="240" w:lineRule="auto"/>
        <w:ind w:left="426"/>
        <w:jc w:val="both"/>
        <w:rPr>
          <w:rFonts w:ascii="Century Gothic" w:eastAsia="Times New Roman" w:hAnsi="Century Gothic" w:cs="Arial Unicode MS"/>
          <w:color w:val="000000"/>
          <w:sz w:val="20"/>
          <w:szCs w:val="20"/>
          <w:bdr w:val="none" w:sz="0" w:space="0" w:color="auto" w:frame="1"/>
        </w:rPr>
      </w:pPr>
      <w:r>
        <w:rPr>
          <w:rFonts w:ascii="Century Gothic" w:eastAsia="Times New Roman" w:hAnsi="Century Gothic" w:cs="Arial Unicode MS"/>
          <w:color w:val="000000"/>
          <w:sz w:val="20"/>
          <w:szCs w:val="20"/>
          <w:bdr w:val="none" w:sz="0" w:space="0" w:color="auto" w:frame="1"/>
        </w:rPr>
        <w:t xml:space="preserve">                                                                                                                  /-/Roman Krupa</w:t>
      </w:r>
    </w:p>
    <w:p w14:paraId="759ADB2F" w14:textId="77777777" w:rsidR="001F528C" w:rsidRPr="00382A33" w:rsidRDefault="001F528C" w:rsidP="00F73B13">
      <w:pPr>
        <w:jc w:val="both"/>
      </w:pPr>
    </w:p>
    <w:sectPr w:rsidR="001F528C" w:rsidRPr="00382A33" w:rsidSect="00FB24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614" w:left="1418" w:header="0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BD22E" w14:textId="77777777" w:rsidR="002C7839" w:rsidRDefault="002C7839" w:rsidP="00500DA7">
      <w:pPr>
        <w:spacing w:after="0" w:line="240" w:lineRule="auto"/>
      </w:pPr>
      <w:r>
        <w:separator/>
      </w:r>
    </w:p>
  </w:endnote>
  <w:endnote w:type="continuationSeparator" w:id="0">
    <w:p w14:paraId="554B3521" w14:textId="77777777" w:rsidR="002C7839" w:rsidRDefault="002C7839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3AEB" w14:textId="77777777" w:rsidR="004259D1" w:rsidRDefault="004259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2563D" w14:textId="77777777" w:rsidR="003561AA" w:rsidRDefault="003561AA">
    <w:pPr>
      <w:pStyle w:val="Stopka"/>
    </w:pPr>
  </w:p>
  <w:p w14:paraId="0D4352C8" w14:textId="40A2A2D3" w:rsidR="001F528C" w:rsidRDefault="00F73B13">
    <w:pPr>
      <w:pStyle w:val="Stopka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0146367" wp14:editId="3EFB1007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1838811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F34791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1838811798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F34791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A42D72">
      <w:fldChar w:fldCharType="begin"/>
    </w:r>
    <w:r w:rsidR="00A42D72">
      <w:instrText xml:space="preserve"> PAGE  \* ROMAN  \* MERGEFORMAT </w:instrText>
    </w:r>
    <w:r w:rsidR="00A42D72">
      <w:fldChar w:fldCharType="separate"/>
    </w:r>
    <w:r w:rsidR="00F34791" w:rsidRPr="00F34791">
      <w:rPr>
        <w:noProof/>
        <w:color w:val="4F81BD" w:themeColor="accent1"/>
        <w:sz w:val="28"/>
        <w:szCs w:val="28"/>
      </w:rPr>
      <w:t>II</w:t>
    </w:r>
    <w:r w:rsidR="00A42D72">
      <w:rPr>
        <w:noProof/>
        <w:color w:val="4F81BD" w:themeColor="accent1"/>
        <w:sz w:val="28"/>
        <w:szCs w:val="28"/>
      </w:rPr>
      <w:fldChar w:fldCharType="end"/>
    </w:r>
    <w:r w:rsidR="001F528C">
      <w:rPr>
        <w:noProof/>
      </w:rPr>
      <w:drawing>
        <wp:anchor distT="0" distB="0" distL="114300" distR="114300" simplePos="0" relativeHeight="251656704" behindDoc="0" locked="0" layoutInCell="1" allowOverlap="1" wp14:anchorId="77CDDEAE" wp14:editId="2FE4C268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8" name="Obraz 8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97D9" w14:textId="54F67011" w:rsidR="00983C30" w:rsidRDefault="00054086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0D362D79" wp14:editId="6FADBC62">
          <wp:extent cx="7559074" cy="90175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440" cy="909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CACB0" w14:textId="77777777" w:rsidR="002C7839" w:rsidRDefault="002C7839" w:rsidP="00500DA7">
      <w:pPr>
        <w:spacing w:after="0" w:line="240" w:lineRule="auto"/>
      </w:pPr>
      <w:r>
        <w:separator/>
      </w:r>
    </w:p>
  </w:footnote>
  <w:footnote w:type="continuationSeparator" w:id="0">
    <w:p w14:paraId="13F3AB52" w14:textId="77777777" w:rsidR="002C7839" w:rsidRDefault="002C7839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8BF4" w14:textId="77777777" w:rsidR="003D4A7C" w:rsidRDefault="002C7839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911F7" w14:textId="77777777" w:rsidR="004259D1" w:rsidRDefault="004259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867A3" w14:textId="64EA80D6" w:rsidR="00500DA7" w:rsidRDefault="00F34791" w:rsidP="004522DB">
    <w:pPr>
      <w:pStyle w:val="Nagwek"/>
      <w:ind w:left="-1418"/>
    </w:pPr>
    <w:r>
      <w:rPr>
        <w:noProof/>
      </w:rPr>
      <w:drawing>
        <wp:inline distT="0" distB="0" distL="0" distR="0" wp14:anchorId="135D8DC0" wp14:editId="79FE98D6">
          <wp:extent cx="7768756" cy="14884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_pierwsz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838" cy="1500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2FB8"/>
    <w:multiLevelType w:val="hybridMultilevel"/>
    <w:tmpl w:val="D28286CC"/>
    <w:styleLink w:val="Zaimportowanystyl7"/>
    <w:lvl w:ilvl="0" w:tplc="D2C69A48">
      <w:start w:val="1"/>
      <w:numFmt w:val="bullet"/>
      <w:lvlText w:val="·"/>
      <w:lvlJc w:val="left"/>
      <w:pPr>
        <w:ind w:left="426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0E7EA4">
      <w:start w:val="1"/>
      <w:numFmt w:val="bullet"/>
      <w:lvlText w:val="o"/>
      <w:lvlJc w:val="left"/>
      <w:pPr>
        <w:tabs>
          <w:tab w:val="left" w:pos="426"/>
        </w:tabs>
        <w:ind w:left="1146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CA6BE2">
      <w:start w:val="1"/>
      <w:numFmt w:val="bullet"/>
      <w:lvlText w:val="▪"/>
      <w:lvlJc w:val="left"/>
      <w:pPr>
        <w:tabs>
          <w:tab w:val="left" w:pos="426"/>
        </w:tabs>
        <w:ind w:left="1866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3CA69A8">
      <w:start w:val="1"/>
      <w:numFmt w:val="bullet"/>
      <w:lvlText w:val="·"/>
      <w:lvlJc w:val="left"/>
      <w:pPr>
        <w:tabs>
          <w:tab w:val="left" w:pos="426"/>
        </w:tabs>
        <w:ind w:left="2586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B2B75C">
      <w:start w:val="1"/>
      <w:numFmt w:val="bullet"/>
      <w:lvlText w:val="o"/>
      <w:lvlJc w:val="left"/>
      <w:pPr>
        <w:tabs>
          <w:tab w:val="left" w:pos="426"/>
        </w:tabs>
        <w:ind w:left="3306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0AA409A">
      <w:start w:val="1"/>
      <w:numFmt w:val="bullet"/>
      <w:lvlText w:val="▪"/>
      <w:lvlJc w:val="left"/>
      <w:pPr>
        <w:tabs>
          <w:tab w:val="left" w:pos="426"/>
        </w:tabs>
        <w:ind w:left="4026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1CC31D2">
      <w:start w:val="1"/>
      <w:numFmt w:val="bullet"/>
      <w:lvlText w:val="·"/>
      <w:lvlJc w:val="left"/>
      <w:pPr>
        <w:tabs>
          <w:tab w:val="left" w:pos="426"/>
        </w:tabs>
        <w:ind w:left="4746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5C59D2">
      <w:start w:val="1"/>
      <w:numFmt w:val="bullet"/>
      <w:lvlText w:val="o"/>
      <w:lvlJc w:val="left"/>
      <w:pPr>
        <w:tabs>
          <w:tab w:val="left" w:pos="426"/>
        </w:tabs>
        <w:ind w:left="5466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9C4000">
      <w:start w:val="1"/>
      <w:numFmt w:val="bullet"/>
      <w:lvlText w:val="▪"/>
      <w:lvlJc w:val="left"/>
      <w:pPr>
        <w:tabs>
          <w:tab w:val="left" w:pos="426"/>
        </w:tabs>
        <w:ind w:left="6186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6C2863"/>
    <w:multiLevelType w:val="hybridMultilevel"/>
    <w:tmpl w:val="3E92B5EC"/>
    <w:numStyleLink w:val="Zaimportowanystyl6"/>
  </w:abstractNum>
  <w:abstractNum w:abstractNumId="2" w15:restartNumberingAfterBreak="0">
    <w:nsid w:val="0BC9549A"/>
    <w:multiLevelType w:val="hybridMultilevel"/>
    <w:tmpl w:val="5E94D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84D63"/>
    <w:multiLevelType w:val="hybridMultilevel"/>
    <w:tmpl w:val="0C185E44"/>
    <w:lvl w:ilvl="0" w:tplc="EB7C7166">
      <w:start w:val="6"/>
      <w:numFmt w:val="upperRoman"/>
      <w:lvlText w:val="%1."/>
      <w:lvlJc w:val="left"/>
      <w:pPr>
        <w:ind w:left="1080" w:hanging="72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304DA"/>
    <w:multiLevelType w:val="hybridMultilevel"/>
    <w:tmpl w:val="8732F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67BEB"/>
    <w:multiLevelType w:val="hybridMultilevel"/>
    <w:tmpl w:val="63A42A74"/>
    <w:lvl w:ilvl="0" w:tplc="04150011">
      <w:start w:val="2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2970D8"/>
    <w:multiLevelType w:val="hybridMultilevel"/>
    <w:tmpl w:val="D28286CC"/>
    <w:numStyleLink w:val="Zaimportowanystyl7"/>
  </w:abstractNum>
  <w:abstractNum w:abstractNumId="7" w15:restartNumberingAfterBreak="0">
    <w:nsid w:val="5568430D"/>
    <w:multiLevelType w:val="hybridMultilevel"/>
    <w:tmpl w:val="9830EC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470501"/>
    <w:multiLevelType w:val="hybridMultilevel"/>
    <w:tmpl w:val="4A2833BC"/>
    <w:lvl w:ilvl="0" w:tplc="0E24E72A">
      <w:start w:val="1"/>
      <w:numFmt w:val="decimal"/>
      <w:lvlText w:val="%1."/>
      <w:lvlJc w:val="left"/>
      <w:pPr>
        <w:ind w:left="720" w:hanging="720"/>
      </w:pPr>
      <w:rPr>
        <w:rFonts w:ascii="Century Gothic" w:eastAsiaTheme="minorEastAsia" w:hAnsi="Century Gothic" w:cstheme="minorBidi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5E60525"/>
    <w:multiLevelType w:val="hybridMultilevel"/>
    <w:tmpl w:val="3E92B5EC"/>
    <w:styleLink w:val="Zaimportowanystyl6"/>
    <w:lvl w:ilvl="0" w:tplc="B21EDE22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B24B1C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B0A3FEC">
      <w:start w:val="1"/>
      <w:numFmt w:val="lowerRoman"/>
      <w:lvlText w:val="%3."/>
      <w:lvlJc w:val="left"/>
      <w:pPr>
        <w:tabs>
          <w:tab w:val="num" w:pos="2124"/>
        </w:tabs>
        <w:ind w:left="2136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22860D0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6A457E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0283DCE">
      <w:start w:val="1"/>
      <w:numFmt w:val="lowerRoman"/>
      <w:lvlText w:val="%6."/>
      <w:lvlJc w:val="left"/>
      <w:pPr>
        <w:tabs>
          <w:tab w:val="num" w:pos="4248"/>
        </w:tabs>
        <w:ind w:left="4260" w:hanging="23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1A690A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7A6ED2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BAE73D2">
      <w:start w:val="1"/>
      <w:numFmt w:val="lowerRoman"/>
      <w:lvlText w:val="%9."/>
      <w:lvlJc w:val="left"/>
      <w:pPr>
        <w:tabs>
          <w:tab w:val="num" w:pos="6372"/>
        </w:tabs>
        <w:ind w:left="6384" w:hanging="1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E381A65"/>
    <w:multiLevelType w:val="hybridMultilevel"/>
    <w:tmpl w:val="71728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A55C3"/>
    <w:multiLevelType w:val="hybridMultilevel"/>
    <w:tmpl w:val="E55C84E8"/>
    <w:lvl w:ilvl="0" w:tplc="7BEA55E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053D1"/>
    <w:multiLevelType w:val="hybridMultilevel"/>
    <w:tmpl w:val="3320B7DA"/>
    <w:lvl w:ilvl="0" w:tplc="9B104A96">
      <w:start w:val="7"/>
      <w:numFmt w:val="upperRoman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D06E6C"/>
    <w:multiLevelType w:val="hybridMultilevel"/>
    <w:tmpl w:val="3386E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lvl w:ilvl="0" w:tplc="F990A486">
        <w:start w:val="1"/>
        <w:numFmt w:val="decimal"/>
        <w:lvlText w:val="%1."/>
        <w:lvlJc w:val="left"/>
        <w:pPr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F5C8BBA">
        <w:start w:val="1"/>
        <w:numFmt w:val="decimal"/>
        <w:lvlText w:val="%2."/>
        <w:lvlJc w:val="left"/>
        <w:pPr>
          <w:ind w:left="1422" w:hanging="345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F342B68">
        <w:start w:val="1"/>
        <w:numFmt w:val="decimal"/>
        <w:lvlText w:val="%3."/>
        <w:lvlJc w:val="left"/>
        <w:pPr>
          <w:ind w:left="2130" w:hanging="264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2AE0372">
        <w:start w:val="1"/>
        <w:numFmt w:val="decimal"/>
        <w:lvlText w:val="%4."/>
        <w:lvlJc w:val="left"/>
        <w:pPr>
          <w:ind w:left="2838" w:hanging="321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3DE4E82">
        <w:start w:val="1"/>
        <w:numFmt w:val="decimal"/>
        <w:lvlText w:val="%5."/>
        <w:lvlJc w:val="left"/>
        <w:pPr>
          <w:ind w:left="3546" w:hanging="309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EB889B6">
        <w:start w:val="1"/>
        <w:numFmt w:val="decimal"/>
        <w:lvlText w:val="%6."/>
        <w:lvlJc w:val="left"/>
        <w:pPr>
          <w:ind w:left="4254" w:hanging="228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64C655C">
        <w:start w:val="1"/>
        <w:numFmt w:val="decimal"/>
        <w:lvlText w:val="%7."/>
        <w:lvlJc w:val="left"/>
        <w:pPr>
          <w:ind w:left="4962" w:hanging="285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28A89DE">
        <w:start w:val="1"/>
        <w:numFmt w:val="decimal"/>
        <w:lvlText w:val="%8."/>
        <w:lvlJc w:val="left"/>
        <w:pPr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18883AE">
        <w:start w:val="1"/>
        <w:numFmt w:val="decimal"/>
        <w:lvlText w:val="%9."/>
        <w:lvlJc w:val="left"/>
        <w:pPr>
          <w:ind w:left="6378" w:hanging="192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9"/>
  </w:num>
  <w:num w:numId="10">
    <w:abstractNumId w:val="8"/>
  </w:num>
  <w:num w:numId="11">
    <w:abstractNumId w:val="3"/>
  </w:num>
  <w:num w:numId="12">
    <w:abstractNumId w:val="13"/>
  </w:num>
  <w:num w:numId="13">
    <w:abstractNumId w:val="12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366EE"/>
    <w:rsid w:val="000536B1"/>
    <w:rsid w:val="00054086"/>
    <w:rsid w:val="0009492D"/>
    <w:rsid w:val="000D5DE6"/>
    <w:rsid w:val="001D6688"/>
    <w:rsid w:val="001F528C"/>
    <w:rsid w:val="00202987"/>
    <w:rsid w:val="00283D94"/>
    <w:rsid w:val="002C7839"/>
    <w:rsid w:val="003561AA"/>
    <w:rsid w:val="00382594"/>
    <w:rsid w:val="00382A33"/>
    <w:rsid w:val="003A3768"/>
    <w:rsid w:val="003A3F2C"/>
    <w:rsid w:val="003D4A7C"/>
    <w:rsid w:val="00406B60"/>
    <w:rsid w:val="004259D1"/>
    <w:rsid w:val="004522DB"/>
    <w:rsid w:val="00475987"/>
    <w:rsid w:val="00480CA8"/>
    <w:rsid w:val="004B4FCE"/>
    <w:rsid w:val="00500DA7"/>
    <w:rsid w:val="005154DB"/>
    <w:rsid w:val="00521509"/>
    <w:rsid w:val="005E2502"/>
    <w:rsid w:val="006223AF"/>
    <w:rsid w:val="006846E3"/>
    <w:rsid w:val="0070799A"/>
    <w:rsid w:val="00716BAA"/>
    <w:rsid w:val="007D451E"/>
    <w:rsid w:val="00920408"/>
    <w:rsid w:val="00930EA9"/>
    <w:rsid w:val="009573C4"/>
    <w:rsid w:val="00983C30"/>
    <w:rsid w:val="00997E66"/>
    <w:rsid w:val="00A42D72"/>
    <w:rsid w:val="00A43E71"/>
    <w:rsid w:val="00AA1493"/>
    <w:rsid w:val="00B761E7"/>
    <w:rsid w:val="00BC0359"/>
    <w:rsid w:val="00C31BF4"/>
    <w:rsid w:val="00CB1FE6"/>
    <w:rsid w:val="00D01D65"/>
    <w:rsid w:val="00DB470E"/>
    <w:rsid w:val="00F27E68"/>
    <w:rsid w:val="00F34791"/>
    <w:rsid w:val="00F73B13"/>
    <w:rsid w:val="00FB2488"/>
    <w:rsid w:val="00FC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82A33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numbering" w:customStyle="1" w:styleId="Zaimportowanystyl7">
    <w:name w:val="Zaimportowany styl 7"/>
    <w:rsid w:val="00382A33"/>
    <w:pPr>
      <w:numPr>
        <w:numId w:val="8"/>
      </w:numPr>
    </w:pPr>
  </w:style>
  <w:style w:type="numbering" w:customStyle="1" w:styleId="Zaimportowanystyl6">
    <w:name w:val="Zaimportowany styl 6"/>
    <w:rsid w:val="00382A33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2173C-88D3-8A4F-BF37-F3FFA214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1115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pc</cp:lastModifiedBy>
  <cp:revision>2</cp:revision>
  <cp:lastPrinted>2019-12-03T09:58:00Z</cp:lastPrinted>
  <dcterms:created xsi:type="dcterms:W3CDTF">2022-04-06T11:59:00Z</dcterms:created>
  <dcterms:modified xsi:type="dcterms:W3CDTF">2022-04-06T11:59:00Z</dcterms:modified>
</cp:coreProperties>
</file>